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שני קולות</w:t>
      </w:r>
    </w:p>
    <w:p>
      <w:pPr>
        <w:bidi/>
        <w:jc w:val="right"/>
      </w:pPr>
      <w:r>
        <w:rPr>
          <w:rFonts w:ascii="Arial" w:hAnsi="Arial" w:cs="Arial"/>
          <w:sz w:val="24"/>
          <w:rtl/>
          <w:szCs w:val="24"/>
        </w:rPr>
        <w:t>• 🎯 מטרה: הבנת הקטע "שני קולות" (מאמר הגות), זיהוי לשון ציורית, פרשנות וכתיבה רפלקטיבית: "המסע שלי פנימה".</w:t>
      </w:r>
    </w:p>
    <w:p>
      <w:pPr>
        <w:bidi/>
        <w:jc w:val="right"/>
      </w:pPr>
      <w:r>
        <w:rPr>
          <w:rFonts w:ascii="Arial" w:hAnsi="Arial" w:cs="Arial"/>
          <w:sz w:val="24"/>
          <w:rtl/>
          <w:szCs w:val="24"/>
        </w:rPr>
        <w:t>• ⏱️ זמן מומלץ: 35 דקות</w:t>
      </w:r>
    </w:p>
    <w:p>
      <w:pPr>
        <w:bidi/>
        <w:jc w:val="right"/>
      </w:pPr>
      <w:r>
        <w:rPr>
          <w:rFonts w:ascii="Arial" w:hAnsi="Arial" w:cs="Arial"/>
          <w:sz w:val="24"/>
          <w:rtl/>
          <w:szCs w:val="24"/>
        </w:rPr>
        <w:t>• 👥 מסלול: רגיל · חט״ב (ז׳–ט׳)</w:t>
      </w:r>
    </w:p>
    <w:p>
      <w:pPr>
        <w:bidi/>
        <w:jc w:val="right"/>
      </w:pPr>
      <w:r>
        <w:rPr>
          <w:rFonts w:ascii="Arial" w:hAnsi="Arial" w:cs="Arial"/>
          <w:sz w:val="24"/>
          <w:rtl/>
          <w:szCs w:val="24"/>
        </w:rPr>
        <w:t>• 🔗 הפעילות באתר: https://masa-pnima-horef.sites.tab.bot/p08.html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רעיון מרכזי: בתוכנו קול ביקורתי וקול מעודד; אנחנו יכולים לבחור להקשיב יותר לקול החברי. מומלץ להקריא את הקטע בקול לפני העבודה.</w:t>
      </w:r>
    </w:p>
    <w:p>
      <w:pPr>
        <w:bidi/>
        <w:jc w:val="right"/>
      </w:pPr>
      <w:r>
        <w:rPr>
          <w:rFonts w:ascii="Arial" w:hAnsi="Arial" w:cs="Arial"/>
          <w:sz w:val="24"/>
          <w:rtl/>
          <w:szCs w:val="24"/>
        </w:rPr>
        <w:t>• תזכורת עדינה: בדף זה אין תשובות נכונות או לא נכונות על הרגשות שלנו. שיתוף הוא תמיד מרצון. אם עולה משהו כבד – אפשר לפנות למבוגר או למבוגרת שסומכים עליהם.</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חזק, רועש ונוטה להגזים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לציוץ ציפור בתוך רעש של רחוב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ב – לומר לעצמנו מה שהיינו אומרים לחבר או לחברה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הצלחת".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"זה היה קשה, ועדיין ניסית" / "מחר אפשר לנסות שוב".</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אי אפשר להשתיק אותו לגמרי.</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"הוא לא משקר ולא מעמיד פנים".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הקול הביקורתי מגדיל ומגזים, כך שטעות קטנה נראית ענקית ומפחידה.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הוא מזכיר לנו להשתדל ולהשתפר – אבל אסור לתת לו לשלוט.</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דימוי – טעות מושווית להר – הגזמה בגודל.</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דימוי – הקול הטוב חלש ועדין לעומת הרעש.</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ניגוד – שני הקולות מוצגים כהפכים – רועש מול שקט, שופט מול מעודד.</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יישום התרגיל + עמדה מנומקת.</w:t>
            </w:r>
          </w:p>
        </w:tc>
      </w:tr>
      <w:tr>
        <w:tc>
          <w:tcPr>
            <w:tcW w:type="dxa" w:w="3475"/>
          </w:tcPr>
          <w:p>
            <w:pPr>
              <w:bidi/>
              <w:jc w:val="right"/>
            </w:pPr>
            <w:r>
              <w:rPr>
                <w:rFonts w:ascii="Arial" w:hAnsi="Arial" w:cs="Arial"/>
                <w:sz w:val="22"/>
                <w:rtl/>
                <w:szCs w:val="22"/>
              </w:rPr>
              <w:t>חלק 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תוכן אישי ורלוונטי, מבנה (פתיחה–אמצע–סיום), שימוש באמצעי ציורי אחד לפחות, לשון תקינה.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שני קולות – דף תרגול</w:t>
      </w:r>
    </w:p>
    <w:p>
      <w:pPr>
        <w:bidi/>
        <w:pStyle w:val="Heading3"/>
        <w:jc w:val="right"/>
      </w:pPr>
      <w:r>
        <w:rPr>
          <w:rFonts w:ascii="Arial" w:hAnsi="Arial" w:cs="Arial"/>
          <w:b/>
          <w:color w:val="333366"/>
          <w:sz w:val="26"/>
          <w:rtl/>
          <w:szCs w:val="26"/>
          <w:bCs/>
        </w:rPr>
        <w:t>📖 שני קולות</w:t>
      </w:r>
    </w:p>
    <w:p>
      <w:pPr>
        <w:bidi/>
        <w:jc w:val="right"/>
      </w:pPr>
      <w:r>
        <w:rPr>
          <w:rFonts w:ascii="Arial" w:hAnsi="Arial" w:cs="Arial"/>
          <w:sz w:val="24"/>
          <w:rtl/>
          <w:szCs w:val="24"/>
        </w:rPr>
        <w:t>בתוך הראש של כל אחד ואחת מאיתנו מתנהלת שיחה שאיש אינו שומע. לפעמים נדמה שיש שם שני קולות.</w:t>
      </w:r>
    </w:p>
    <w:p>
      <w:pPr>
        <w:bidi/>
        <w:jc w:val="right"/>
      </w:pPr>
      <w:r>
        <w:rPr>
          <w:rFonts w:ascii="Arial" w:hAnsi="Arial" w:cs="Arial"/>
          <w:sz w:val="24"/>
          <w:rtl/>
          <w:szCs w:val="24"/>
        </w:rPr>
        <w:t>הקול הראשון ממהר לשפוט. "לא הצלחת," הוא אומר אחרי מבחן. "כולם צחקו עליך," הוא לוחש אחרי שמעדנו במסדרון. הוא חזק, רועש ובטוח בעצמו, והוא נוטה להגזים. כשהוא מדבר, טעות קטנה נראית כמו הר.</w:t>
      </w:r>
    </w:p>
    <w:p>
      <w:pPr>
        <w:bidi/>
        <w:jc w:val="right"/>
      </w:pPr>
      <w:r>
        <w:rPr>
          <w:rFonts w:ascii="Arial" w:hAnsi="Arial" w:cs="Arial"/>
          <w:sz w:val="24"/>
          <w:rtl/>
          <w:szCs w:val="24"/>
        </w:rPr>
        <w:t>הקול השני שקט יותר. צריך להתאמץ כדי לשמוע אותו, כמו ציוץ של ציפור בתוך רעש של רחוב. הוא אומר דברים כמו: "זה היה קשה, ועדיין ניסית," או "מחר אפשר לנסות שוב." הוא לא משקר ולא מעמיד פנים שהכול מושלם, אבל הוא מדבר אלינו כמו חבר טוב.</w:t>
      </w:r>
    </w:p>
    <w:p>
      <w:pPr>
        <w:bidi/>
        <w:jc w:val="right"/>
      </w:pPr>
      <w:r>
        <w:rPr>
          <w:rFonts w:ascii="Arial" w:hAnsi="Arial" w:cs="Arial"/>
          <w:sz w:val="24"/>
          <w:rtl/>
          <w:szCs w:val="24"/>
        </w:rPr>
        <w:t>מעניין ששני הקולות שייכים לנו. אי אפשר להשתיק לגמרי את הקול הראשון, ולפעמים יש בו גם משהו שימושי – הוא מזכיר לנו להשתדל. אבל אנחנו יכולים לבחור למי להקשיב יותר.</w:t>
      </w:r>
    </w:p>
    <w:p>
      <w:pPr>
        <w:bidi/>
        <w:jc w:val="right"/>
      </w:pPr>
      <w:r>
        <w:rPr>
          <w:rFonts w:ascii="Arial" w:hAnsi="Arial" w:cs="Arial"/>
          <w:sz w:val="24"/>
          <w:rtl/>
          <w:szCs w:val="24"/>
        </w:rPr>
        <w:t>תרגיל קטן: בפעם הבאה שהקול הביקורתי מדבר, שאלו את עצמכם: "מה הייתי אומר או אומרת לחבר או לחברה שעברו את אותו הדבר?" את התשובה הזאת – אמרו גם לעצמכם.</w:t>
      </w:r>
    </w:p>
    <w:p>
      <w:pPr>
        <w:bidi/>
        <w:pStyle w:val="Heading2"/>
        <w:jc w:val="right"/>
      </w:pPr>
      <w:r>
        <w:rPr>
          <w:rFonts w:ascii="Arial" w:hAnsi="Arial" w:cs="Arial"/>
          <w:b/>
          <w:color w:val="0B7285"/>
          <w:sz w:val="32"/>
          <w:rtl/>
          <w:szCs w:val="32"/>
          <w:bCs/>
        </w:rPr>
        <w:t>חלק א׳ – איתור והבנה</w:t>
      </w:r>
    </w:p>
    <w:p>
      <w:pPr>
        <w:bidi/>
        <w:jc w:val="right"/>
      </w:pPr>
      <w:r>
        <w:rPr>
          <w:rFonts w:ascii="Arial" w:hAnsi="Arial" w:cs="Arial"/>
          <w:color w:val="555577"/>
          <w:sz w:val="24"/>
          <w:rtl/>
          <w:szCs w:val="24"/>
        </w:rPr>
        <w:t>הקיפו את התשובה הנכונה, וענו במשפט שלם.</w:t>
      </w:r>
    </w:p>
    <w:p>
      <w:pPr>
        <w:bidi/>
        <w:jc w:val="right"/>
      </w:pPr>
      <w:r>
        <w:rPr>
          <w:rFonts w:ascii="Arial" w:hAnsi="Arial" w:cs="Arial"/>
          <w:b/>
          <w:sz w:val="24"/>
          <w:rtl/>
          <w:szCs w:val="24"/>
          <w:bCs/>
        </w:rPr>
        <w:t>1. איך מתואר הקול הראשון?</w:t>
      </w:r>
    </w:p>
    <w:p>
      <w:pPr>
        <w:bidi/>
        <w:jc w:val="right"/>
      </w:pPr>
      <w:r>
        <w:rPr>
          <w:rFonts w:ascii="Arial" w:hAnsi="Arial" w:cs="Arial"/>
          <w:sz w:val="24"/>
          <w:rtl/>
          <w:szCs w:val="24"/>
        </w:rPr>
        <w:t xml:space="preserve">   ◯ א. שקט ועדין</w:t>
      </w:r>
    </w:p>
    <w:p>
      <w:pPr>
        <w:bidi/>
        <w:jc w:val="right"/>
      </w:pPr>
      <w:r>
        <w:rPr>
          <w:rFonts w:ascii="Arial" w:hAnsi="Arial" w:cs="Arial"/>
          <w:sz w:val="24"/>
          <w:rtl/>
          <w:szCs w:val="24"/>
        </w:rPr>
        <w:t xml:space="preserve">   ◯ ב. חזק, רועש ונוטה להגזים</w:t>
      </w:r>
    </w:p>
    <w:p>
      <w:pPr>
        <w:bidi/>
        <w:jc w:val="right"/>
      </w:pPr>
      <w:r>
        <w:rPr>
          <w:rFonts w:ascii="Arial" w:hAnsi="Arial" w:cs="Arial"/>
          <w:sz w:val="24"/>
          <w:rtl/>
          <w:szCs w:val="24"/>
        </w:rPr>
        <w:t xml:space="preserve">   ◯ ג. כמו חבר טוב</w:t>
      </w:r>
    </w:p>
    <w:p>
      <w:pPr>
        <w:bidi/>
        <w:jc w:val="right"/>
      </w:pPr>
      <w:r>
        <w:rPr>
          <w:rFonts w:ascii="Arial" w:hAnsi="Arial" w:cs="Arial"/>
          <w:b/>
          <w:sz w:val="24"/>
          <w:rtl/>
          <w:szCs w:val="24"/>
          <w:bCs/>
        </w:rPr>
        <w:t>2. למה מושווה הקול השני?</w:t>
      </w:r>
    </w:p>
    <w:p>
      <w:pPr>
        <w:bidi/>
        <w:jc w:val="right"/>
      </w:pPr>
      <w:r>
        <w:rPr>
          <w:rFonts w:ascii="Arial" w:hAnsi="Arial" w:cs="Arial"/>
          <w:sz w:val="24"/>
          <w:rtl/>
          <w:szCs w:val="24"/>
        </w:rPr>
        <w:t xml:space="preserve">   ◯ א. לציוץ ציפור בתוך רעש של רחוב</w:t>
      </w:r>
    </w:p>
    <w:p>
      <w:pPr>
        <w:bidi/>
        <w:jc w:val="right"/>
      </w:pPr>
      <w:r>
        <w:rPr>
          <w:rFonts w:ascii="Arial" w:hAnsi="Arial" w:cs="Arial"/>
          <w:sz w:val="24"/>
          <w:rtl/>
          <w:szCs w:val="24"/>
        </w:rPr>
        <w:t xml:space="preserve">   ◯ ב. להר</w:t>
      </w:r>
    </w:p>
    <w:p>
      <w:pPr>
        <w:bidi/>
        <w:jc w:val="right"/>
      </w:pPr>
      <w:r>
        <w:rPr>
          <w:rFonts w:ascii="Arial" w:hAnsi="Arial" w:cs="Arial"/>
          <w:sz w:val="24"/>
          <w:rtl/>
          <w:szCs w:val="24"/>
        </w:rPr>
        <w:t xml:space="preserve">   ◯ ג. למבחן</w:t>
      </w:r>
    </w:p>
    <w:p>
      <w:pPr>
        <w:bidi/>
        <w:jc w:val="right"/>
      </w:pPr>
      <w:r>
        <w:rPr>
          <w:rFonts w:ascii="Arial" w:hAnsi="Arial" w:cs="Arial"/>
          <w:b/>
          <w:sz w:val="24"/>
          <w:rtl/>
          <w:szCs w:val="24"/>
          <w:bCs/>
        </w:rPr>
        <w:t>3. מה מציע התרגיל בסוף?</w:t>
      </w:r>
    </w:p>
    <w:p>
      <w:pPr>
        <w:bidi/>
        <w:jc w:val="right"/>
      </w:pPr>
      <w:r>
        <w:rPr>
          <w:rFonts w:ascii="Arial" w:hAnsi="Arial" w:cs="Arial"/>
          <w:sz w:val="24"/>
          <w:rtl/>
          <w:szCs w:val="24"/>
        </w:rPr>
        <w:t xml:space="preserve">   ◯ א. להשתיק את שני הקולות</w:t>
      </w:r>
    </w:p>
    <w:p>
      <w:pPr>
        <w:bidi/>
        <w:jc w:val="right"/>
      </w:pPr>
      <w:r>
        <w:rPr>
          <w:rFonts w:ascii="Arial" w:hAnsi="Arial" w:cs="Arial"/>
          <w:sz w:val="24"/>
          <w:rtl/>
          <w:szCs w:val="24"/>
        </w:rPr>
        <w:t xml:space="preserve">   ◯ ב. לומר לעצמנו מה שהיינו אומרים לחבר או לחברה</w:t>
      </w:r>
    </w:p>
    <w:p>
      <w:pPr>
        <w:bidi/>
        <w:jc w:val="right"/>
      </w:pPr>
      <w:r>
        <w:rPr>
          <w:rFonts w:ascii="Arial" w:hAnsi="Arial" w:cs="Arial"/>
          <w:sz w:val="24"/>
          <w:rtl/>
          <w:szCs w:val="24"/>
        </w:rPr>
        <w:t xml:space="preserve">   ◯ ג. לא לגשת למבחנים</w:t>
      </w:r>
    </w:p>
    <w:p>
      <w:pPr>
        <w:bidi/>
        <w:jc w:val="right"/>
      </w:pPr>
      <w:r>
        <w:rPr>
          <w:rFonts w:ascii="Arial" w:hAnsi="Arial" w:cs="Arial"/>
          <w:sz w:val="24"/>
          <w:rtl/>
          <w:szCs w:val="24"/>
        </w:rPr>
        <w:t>4. מה אומר הקול הראשון אחרי מבחן?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5. מה אומר הקול השני? ציטטו משפט אחד.</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נכון או לא נכון</w:t>
      </w:r>
    </w:p>
    <w:p>
      <w:pPr>
        <w:bidi/>
        <w:jc w:val="right"/>
      </w:pPr>
      <w:r>
        <w:rPr>
          <w:rFonts w:ascii="Arial" w:hAnsi="Arial" w:cs="Arial"/>
          <w:color w:val="555577"/>
          <w:sz w:val="24"/>
          <w:rtl/>
          <w:szCs w:val="24"/>
        </w:rPr>
        <w:t>סמנו ✓ במשבצת המתאימה. אם המשפט לא נכון – תקנו אותו בעל־פה או בשורה מתחת.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לפי הקטע, אפשר להשתיק לגמרי את הקול הראשון.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הקול השני מעמיד פנים שהכול מושלם.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שני הקולות שייכים לנו.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פרשנות</w:t>
      </w:r>
    </w:p>
    <w:p>
      <w:pPr>
        <w:bidi/>
        <w:jc w:val="right"/>
      </w:pPr>
      <w:r>
        <w:rPr>
          <w:rFonts w:ascii="Arial" w:hAnsi="Arial" w:cs="Arial"/>
          <w:color w:val="555577"/>
          <w:sz w:val="24"/>
          <w:rtl/>
          <w:szCs w:val="24"/>
        </w:rPr>
        <w:t>ענו בשניים–שלושה משפטים. הביאו ראיה מהקטע.</w:t>
      </w:r>
    </w:p>
    <w:p>
      <w:pPr>
        <w:bidi/>
        <w:jc w:val="right"/>
      </w:pPr>
      <w:r>
        <w:rPr>
          <w:rFonts w:ascii="Arial" w:hAnsi="Arial" w:cs="Arial"/>
          <w:sz w:val="24"/>
          <w:rtl/>
          <w:szCs w:val="24"/>
        </w:rPr>
        <w:t>1. מה פירוש "טעות קטנה נראית כמו הר"?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מדוע, לפי הקטע, יש בקול הראשון "משהו שימושי"?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ד׳ – לשון ציורית</w:t>
      </w:r>
    </w:p>
    <w:p>
      <w:pPr>
        <w:bidi/>
        <w:jc w:val="right"/>
      </w:pPr>
      <w:r>
        <w:rPr>
          <w:rFonts w:ascii="Arial" w:hAnsi="Arial" w:cs="Arial"/>
          <w:color w:val="555577"/>
          <w:sz w:val="24"/>
          <w:rtl/>
          <w:szCs w:val="24"/>
        </w:rPr>
        <w:t>לכל ביטוי כתבו את סוג האמצעי (דימוי / מטאפורה / האנשה / ניגוד / חזרה) ומה הוא מוסיף לקטע.</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הביטוי</w:t>
            </w:r>
          </w:p>
        </w:tc>
        <w:tc>
          <w:tcPr>
            <w:tcW w:type="dxa" w:w="2606"/>
            <w:shd w:val="clear" w:fill="D0EBFF"/>
          </w:tcPr>
          <w:p>
            <w:pPr>
              <w:bidi/>
              <w:jc w:val="right"/>
            </w:pPr>
            <w:r>
              <w:rPr>
                <w:rFonts w:ascii="Arial" w:hAnsi="Arial" w:cs="Arial"/>
                <w:b/>
                <w:sz w:val="22"/>
                <w:rtl/>
                <w:szCs w:val="22"/>
                <w:bCs/>
              </w:rPr>
              <w:t>סוג האמצעי</w:t>
            </w:r>
          </w:p>
        </w:tc>
        <w:tc>
          <w:tcPr>
            <w:tcW w:type="dxa" w:w="2606"/>
            <w:shd w:val="clear" w:fill="D0EBFF"/>
          </w:tcPr>
          <w:p>
            <w:pPr>
              <w:bidi/>
              <w:jc w:val="right"/>
            </w:pPr>
            <w:r>
              <w:rPr>
                <w:rFonts w:ascii="Arial" w:hAnsi="Arial" w:cs="Arial"/>
                <w:b/>
                <w:sz w:val="22"/>
                <w:rtl/>
                <w:szCs w:val="22"/>
                <w:bCs/>
              </w:rPr>
              <w:t>מה הוא מוסיף?</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טעות קטנה נראית כמו הר</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כמו ציוץ של ציפור בתוך רעש של רחוב</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הקול הראשון ממהר לשפוט... הקול השני שקט יותר</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0B7285"/>
          <w:sz w:val="32"/>
          <w:rtl/>
          <w:szCs w:val="32"/>
          <w:bCs/>
        </w:rPr>
        <w:t>חלק ה׳ – הערכה</w:t>
      </w:r>
    </w:p>
    <w:p>
      <w:pPr>
        <w:bidi/>
        <w:jc w:val="right"/>
      </w:pPr>
      <w:r>
        <w:rPr>
          <w:rFonts w:ascii="Arial" w:hAnsi="Arial" w:cs="Arial"/>
          <w:color w:val="555577"/>
          <w:sz w:val="24"/>
          <w:rtl/>
          <w:szCs w:val="24"/>
        </w:rPr>
        <w:t>הביעו עמדה ונמקו.</w:t>
      </w:r>
    </w:p>
    <w:p>
      <w:pPr>
        <w:bidi/>
        <w:jc w:val="right"/>
      </w:pPr>
      <w:r>
        <w:rPr>
          <w:rFonts w:ascii="Arial" w:hAnsi="Arial" w:cs="Arial"/>
          <w:sz w:val="24"/>
          <w:rtl/>
          <w:szCs w:val="24"/>
        </w:rPr>
        <w:t>1. האם התרגיל בסוף הקטע יכול לעזור לכם? נסו אותו על מקרה דמיוני ונמקו.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ו׳ – המסע שלי פנימה ✍️</w:t>
      </w:r>
    </w:p>
    <w:p>
      <w:pPr>
        <w:bidi/>
        <w:jc w:val="right"/>
      </w:pPr>
      <w:r>
        <w:rPr>
          <w:rFonts w:ascii="Arial" w:hAnsi="Arial" w:cs="Arial"/>
          <w:sz w:val="24"/>
          <w:rtl/>
          <w:szCs w:val="24"/>
        </w:rPr>
        <w:t>כתבו דיאלוג קצר בין שני הקולות שלכם על משהו שקרה לכם (אמיתי או דמיוני). מי מנצח בסוף?</w:t>
      </w:r>
    </w:p>
    <w:p>
      <w:pPr>
        <w:bidi/>
        <w:jc w:val="right"/>
      </w:pPr>
      <w:r>
        <w:rPr>
          <w:rFonts w:ascii="Arial" w:hAnsi="Arial" w:cs="Arial"/>
          <w:sz w:val="24"/>
          <w:rtl/>
          <w:szCs w:val="24"/>
        </w:rPr>
        <w:t>• כתבו 6–10 שורות.</w:t>
      </w:r>
    </w:p>
    <w:p>
      <w:pPr>
        <w:bidi/>
        <w:jc w:val="right"/>
      </w:pPr>
      <w:r>
        <w:rPr>
          <w:rFonts w:ascii="Arial" w:hAnsi="Arial" w:cs="Arial"/>
          <w:sz w:val="24"/>
          <w:rtl/>
          <w:szCs w:val="24"/>
        </w:rPr>
        <w:t>• השתמשו לפחות בדימוי אחד או בהאנשה אחת.</w:t>
      </w:r>
    </w:p>
    <w:p>
      <w:pPr>
        <w:bidi/>
        <w:jc w:val="right"/>
      </w:pPr>
      <w:r>
        <w:rPr>
          <w:rFonts w:ascii="Arial" w:hAnsi="Arial" w:cs="Arial"/>
          <w:sz w:val="24"/>
          <w:rtl/>
          <w:szCs w:val="24"/>
        </w:rPr>
        <w:t>• אין צורך לשתף – הכתיבה שלכם.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משפט אחד מהקטע שאני לוקח/ת איתי: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מילה אחת שמתארת איך הרגשתי בקריאה: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שני קולות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